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70" w:rsidRDefault="006E3370" w:rsidP="006E3370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доступной мощности подключения к системе теплоснабжения</w:t>
      </w:r>
    </w:p>
    <w:p w:rsidR="006E3370" w:rsidRDefault="006E3370" w:rsidP="00CD0563">
      <w:pPr>
        <w:ind w:firstLine="708"/>
        <w:jc w:val="both"/>
        <w:rPr>
          <w:b/>
          <w:sz w:val="22"/>
          <w:szCs w:val="22"/>
        </w:rPr>
      </w:pPr>
    </w:p>
    <w:p w:rsidR="006E3370" w:rsidRDefault="006E3370" w:rsidP="00CD0563">
      <w:pPr>
        <w:ind w:firstLine="708"/>
        <w:jc w:val="both"/>
        <w:rPr>
          <w:b/>
          <w:sz w:val="22"/>
          <w:szCs w:val="22"/>
        </w:rPr>
      </w:pPr>
    </w:p>
    <w:p w:rsidR="00CD0563" w:rsidRPr="00A7247C" w:rsidRDefault="00CD0563" w:rsidP="00CD056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Нежилое здание – Котельная № 2</w:t>
      </w:r>
      <w:r w:rsidRPr="00A7247C">
        <w:rPr>
          <w:b/>
          <w:sz w:val="22"/>
          <w:szCs w:val="22"/>
        </w:rPr>
        <w:t xml:space="preserve">, общей </w:t>
      </w:r>
      <w:proofErr w:type="gramStart"/>
      <w:r w:rsidRPr="00A7247C">
        <w:rPr>
          <w:b/>
          <w:sz w:val="22"/>
          <w:szCs w:val="22"/>
        </w:rPr>
        <w:t xml:space="preserve">площадью </w:t>
      </w:r>
      <w:r>
        <w:rPr>
          <w:b/>
          <w:sz w:val="22"/>
          <w:szCs w:val="22"/>
        </w:rPr>
        <w:t xml:space="preserve"> 255</w:t>
      </w:r>
      <w:proofErr w:type="gramEnd"/>
      <w:r>
        <w:rPr>
          <w:b/>
          <w:sz w:val="22"/>
          <w:szCs w:val="22"/>
        </w:rPr>
        <w:t>,2</w:t>
      </w:r>
      <w:r w:rsidRPr="00A7247C">
        <w:rPr>
          <w:b/>
          <w:sz w:val="22"/>
          <w:szCs w:val="22"/>
        </w:rPr>
        <w:t xml:space="preserve"> </w:t>
      </w:r>
      <w:proofErr w:type="spellStart"/>
      <w:r w:rsidRPr="00A7247C">
        <w:rPr>
          <w:b/>
          <w:sz w:val="22"/>
          <w:szCs w:val="22"/>
        </w:rPr>
        <w:t>кв.м</w:t>
      </w:r>
      <w:proofErr w:type="spellEnd"/>
      <w:r w:rsidRPr="00A7247C">
        <w:rPr>
          <w:b/>
          <w:sz w:val="22"/>
          <w:szCs w:val="22"/>
        </w:rPr>
        <w:t>., расположенная по адресу: ул.</w:t>
      </w:r>
      <w:r>
        <w:rPr>
          <w:b/>
          <w:sz w:val="22"/>
          <w:szCs w:val="22"/>
        </w:rPr>
        <w:t xml:space="preserve"> Горшкова, д.19</w:t>
      </w:r>
      <w:r w:rsidRPr="00A7247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с.Москово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Дюртюлинский</w:t>
      </w:r>
      <w:proofErr w:type="spellEnd"/>
      <w:r>
        <w:rPr>
          <w:b/>
          <w:sz w:val="22"/>
          <w:szCs w:val="22"/>
        </w:rPr>
        <w:t xml:space="preserve"> район</w:t>
      </w:r>
      <w:r w:rsidRPr="00A7247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Республика Башкортостан</w:t>
      </w:r>
      <w:r w:rsidRPr="00A7247C">
        <w:rPr>
          <w:b/>
          <w:sz w:val="22"/>
          <w:szCs w:val="22"/>
        </w:rPr>
        <w:t>, Россия.</w:t>
      </w:r>
    </w:p>
    <w:p w:rsidR="00CD0563" w:rsidRDefault="00CD0563" w:rsidP="00CD0563">
      <w:pPr>
        <w:ind w:left="3" w:firstLine="717"/>
        <w:rPr>
          <w:sz w:val="22"/>
          <w:szCs w:val="22"/>
        </w:rPr>
      </w:pPr>
    </w:p>
    <w:p w:rsidR="00CD0563" w:rsidRPr="00A7247C" w:rsidRDefault="00CD0563" w:rsidP="00CD0563">
      <w:pPr>
        <w:ind w:left="3" w:firstLine="717"/>
        <w:jc w:val="both"/>
        <w:rPr>
          <w:sz w:val="22"/>
          <w:szCs w:val="22"/>
        </w:rPr>
      </w:pPr>
      <w:r w:rsidRPr="00A7247C">
        <w:rPr>
          <w:sz w:val="22"/>
          <w:szCs w:val="22"/>
        </w:rPr>
        <w:t xml:space="preserve">Общая производительность котельной составляет </w:t>
      </w:r>
      <w:r>
        <w:rPr>
          <w:sz w:val="22"/>
          <w:szCs w:val="22"/>
        </w:rPr>
        <w:t>6,88</w:t>
      </w:r>
      <w:r w:rsidRPr="00A7247C">
        <w:rPr>
          <w:sz w:val="22"/>
          <w:szCs w:val="22"/>
        </w:rPr>
        <w:t xml:space="preserve"> Гкал/час (</w:t>
      </w:r>
      <w:proofErr w:type="gramStart"/>
      <w:r>
        <w:rPr>
          <w:sz w:val="22"/>
          <w:szCs w:val="22"/>
        </w:rPr>
        <w:t xml:space="preserve">8 </w:t>
      </w:r>
      <w:r w:rsidRPr="00906DC2">
        <w:rPr>
          <w:sz w:val="22"/>
          <w:szCs w:val="22"/>
        </w:rPr>
        <w:t xml:space="preserve"> МВТ</w:t>
      </w:r>
      <w:proofErr w:type="gramEnd"/>
      <w:r w:rsidRPr="00906DC2">
        <w:rPr>
          <w:sz w:val="22"/>
          <w:szCs w:val="22"/>
        </w:rPr>
        <w:t>),</w:t>
      </w:r>
      <w:r w:rsidRPr="00A7247C">
        <w:rPr>
          <w:sz w:val="22"/>
          <w:szCs w:val="22"/>
        </w:rPr>
        <w:t xml:space="preserve"> средний КПД котлов составляет </w:t>
      </w:r>
      <w:r>
        <w:rPr>
          <w:sz w:val="22"/>
          <w:szCs w:val="22"/>
        </w:rPr>
        <w:t>91</w:t>
      </w:r>
      <w:r w:rsidRPr="00A7247C">
        <w:rPr>
          <w:sz w:val="22"/>
          <w:szCs w:val="22"/>
        </w:rPr>
        <w:t>%. Присоединенная максимальная тепловая нагрузка –</w:t>
      </w:r>
      <w:r>
        <w:rPr>
          <w:sz w:val="22"/>
          <w:szCs w:val="22"/>
        </w:rPr>
        <w:t xml:space="preserve"> 0,</w:t>
      </w:r>
      <w:proofErr w:type="gramStart"/>
      <w:r>
        <w:rPr>
          <w:sz w:val="22"/>
          <w:szCs w:val="22"/>
        </w:rPr>
        <w:t xml:space="preserve">25 </w:t>
      </w:r>
      <w:r w:rsidRPr="00A7247C">
        <w:rPr>
          <w:sz w:val="22"/>
          <w:szCs w:val="22"/>
        </w:rPr>
        <w:t xml:space="preserve"> Гкал</w:t>
      </w:r>
      <w:proofErr w:type="gramEnd"/>
      <w:r w:rsidRPr="00A7247C">
        <w:rPr>
          <w:sz w:val="22"/>
          <w:szCs w:val="22"/>
        </w:rPr>
        <w:t>/час. Температурный график отпуска тепловой энергии – 70/9</w:t>
      </w:r>
      <w:r>
        <w:rPr>
          <w:sz w:val="22"/>
          <w:szCs w:val="22"/>
        </w:rPr>
        <w:t>5</w:t>
      </w:r>
      <w:r w:rsidRPr="00A7247C">
        <w:rPr>
          <w:sz w:val="22"/>
          <w:szCs w:val="22"/>
        </w:rPr>
        <w:t>°С. Сведения о технических характеристиках котельной представлены в таблице 1.</w:t>
      </w:r>
      <w:r w:rsidR="004C219D">
        <w:rPr>
          <w:sz w:val="22"/>
          <w:szCs w:val="22"/>
        </w:rPr>
        <w:t>1.2</w:t>
      </w:r>
      <w:bookmarkStart w:id="0" w:name="_GoBack"/>
      <w:bookmarkEnd w:id="0"/>
      <w:r w:rsidRPr="00A7247C">
        <w:rPr>
          <w:sz w:val="22"/>
          <w:szCs w:val="22"/>
        </w:rPr>
        <w:t>.</w:t>
      </w:r>
    </w:p>
    <w:p w:rsidR="00CD0563" w:rsidRPr="00A7247C" w:rsidRDefault="00CD0563" w:rsidP="00CD056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1.1.2</w:t>
      </w:r>
      <w:r w:rsidRPr="00A7247C">
        <w:rPr>
          <w:sz w:val="22"/>
          <w:szCs w:val="22"/>
        </w:rPr>
        <w:t>.</w:t>
      </w:r>
    </w:p>
    <w:p w:rsidR="00CD0563" w:rsidRPr="00A7247C" w:rsidRDefault="00CD0563" w:rsidP="00CD0563">
      <w:pPr>
        <w:rPr>
          <w:sz w:val="22"/>
          <w:szCs w:val="22"/>
        </w:rPr>
      </w:pPr>
      <w:r w:rsidRPr="00A7247C">
        <w:rPr>
          <w:sz w:val="22"/>
          <w:szCs w:val="22"/>
        </w:rPr>
        <w:t xml:space="preserve">Основные технические характеристики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03"/>
        <w:gridCol w:w="528"/>
        <w:gridCol w:w="2336"/>
      </w:tblGrid>
      <w:tr w:rsidR="00CD0563" w:rsidRPr="00A7247C" w:rsidTr="004F3E0B">
        <w:trPr>
          <w:tblHeader/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b/>
                <w:sz w:val="22"/>
                <w:szCs w:val="22"/>
              </w:rPr>
            </w:pPr>
            <w:r w:rsidRPr="00A7247C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b/>
                <w:sz w:val="22"/>
                <w:szCs w:val="22"/>
              </w:rPr>
            </w:pPr>
            <w:r w:rsidRPr="00A7247C">
              <w:rPr>
                <w:b/>
                <w:sz w:val="22"/>
                <w:szCs w:val="22"/>
              </w:rPr>
              <w:t>Показатели</w:t>
            </w:r>
          </w:p>
        </w:tc>
      </w:tr>
      <w:tr w:rsidR="00CD0563" w:rsidRPr="00A7247C" w:rsidTr="004F3E0B">
        <w:trPr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Местоположение котельной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Горшкова, д.19</w:t>
            </w:r>
          </w:p>
        </w:tc>
      </w:tr>
      <w:tr w:rsidR="00CD0563" w:rsidRPr="00A7247C" w:rsidTr="004F3E0B">
        <w:trPr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Год ввода в эксплуатацию</w:t>
            </w:r>
            <w:r>
              <w:rPr>
                <w:sz w:val="22"/>
                <w:szCs w:val="22"/>
              </w:rPr>
              <w:t xml:space="preserve"> котельной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1999</w:t>
            </w:r>
            <w:r w:rsidRPr="0025533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после техническому перевооружения</w:t>
            </w:r>
            <w:proofErr w:type="gramEnd"/>
            <w:r>
              <w:rPr>
                <w:sz w:val="20"/>
                <w:szCs w:val="20"/>
              </w:rPr>
              <w:t xml:space="preserve"> (первоначальный год ввода в </w:t>
            </w: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-1989 г"/>
              </w:smartTagPr>
              <w:r>
                <w:rPr>
                  <w:sz w:val="20"/>
                  <w:szCs w:val="20"/>
                </w:rPr>
                <w:t>-1989 г</w:t>
              </w:r>
            </w:smartTag>
            <w:r>
              <w:rPr>
                <w:sz w:val="20"/>
                <w:szCs w:val="20"/>
              </w:rPr>
              <w:t>.)</w:t>
            </w:r>
          </w:p>
        </w:tc>
      </w:tr>
      <w:tr w:rsidR="00CD0563" w:rsidRPr="00A7247C" w:rsidTr="004F3E0B">
        <w:trPr>
          <w:trHeight w:val="69"/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Марка котлов, количество</w:t>
            </w:r>
          </w:p>
        </w:tc>
        <w:tc>
          <w:tcPr>
            <w:tcW w:w="2393" w:type="dxa"/>
            <w:gridSpan w:val="2"/>
          </w:tcPr>
          <w:p w:rsidR="00CD0563" w:rsidRPr="00823D28" w:rsidRDefault="00CD0563" w:rsidP="004F3E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КСВа</w:t>
            </w:r>
            <w:proofErr w:type="spellEnd"/>
            <w:r>
              <w:rPr>
                <w:sz w:val="22"/>
                <w:szCs w:val="22"/>
              </w:rPr>
              <w:t xml:space="preserve"> – 2.0</w:t>
            </w:r>
          </w:p>
        </w:tc>
        <w:tc>
          <w:tcPr>
            <w:tcW w:w="2393" w:type="dxa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0563" w:rsidRPr="00A7247C" w:rsidTr="004F3E0B">
        <w:trPr>
          <w:trHeight w:val="69"/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 котлов</w:t>
            </w:r>
          </w:p>
        </w:tc>
        <w:tc>
          <w:tcPr>
            <w:tcW w:w="4786" w:type="dxa"/>
            <w:gridSpan w:val="3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 год</w:t>
            </w:r>
          </w:p>
        </w:tc>
      </w:tr>
      <w:tr w:rsidR="00CD0563" w:rsidRPr="00A7247C" w:rsidTr="004F3E0B">
        <w:trPr>
          <w:trHeight w:val="69"/>
          <w:jc w:val="center"/>
        </w:trPr>
        <w:tc>
          <w:tcPr>
            <w:tcW w:w="4784" w:type="dxa"/>
            <w:vAlign w:val="center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службы котлов, согласно паспорту </w:t>
            </w:r>
          </w:p>
        </w:tc>
        <w:tc>
          <w:tcPr>
            <w:tcW w:w="4786" w:type="dxa"/>
            <w:gridSpan w:val="3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</w:tr>
      <w:tr w:rsidR="00CD0563" w:rsidRPr="00A7247C" w:rsidTr="004F3E0B">
        <w:trPr>
          <w:trHeight w:val="102"/>
          <w:jc w:val="center"/>
        </w:trPr>
        <w:tc>
          <w:tcPr>
            <w:tcW w:w="4784" w:type="dxa"/>
            <w:vMerge w:val="restart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Производительность котлов</w:t>
            </w:r>
          </w:p>
        </w:tc>
        <w:tc>
          <w:tcPr>
            <w:tcW w:w="1844" w:type="dxa"/>
          </w:tcPr>
          <w:p w:rsidR="00CD0563" w:rsidRPr="000A0EB0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942" w:type="dxa"/>
            <w:gridSpan w:val="2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  <w:r w:rsidRPr="00A7247C">
              <w:rPr>
                <w:sz w:val="22"/>
                <w:szCs w:val="22"/>
              </w:rPr>
              <w:t xml:space="preserve"> Гкал/час</w:t>
            </w:r>
          </w:p>
        </w:tc>
      </w:tr>
      <w:tr w:rsidR="00CD0563" w:rsidRPr="00A7247C" w:rsidTr="004F3E0B">
        <w:trPr>
          <w:trHeight w:val="102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942" w:type="dxa"/>
            <w:gridSpan w:val="2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7247C">
              <w:rPr>
                <w:sz w:val="22"/>
                <w:szCs w:val="22"/>
              </w:rPr>
              <w:t>Гкал/час</w:t>
            </w:r>
          </w:p>
        </w:tc>
      </w:tr>
      <w:tr w:rsidR="00CD0563" w:rsidRPr="00A7247C" w:rsidTr="004F3E0B">
        <w:trPr>
          <w:trHeight w:val="102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942" w:type="dxa"/>
            <w:gridSpan w:val="2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7247C">
              <w:rPr>
                <w:sz w:val="22"/>
                <w:szCs w:val="22"/>
              </w:rPr>
              <w:t>Гкал/час</w:t>
            </w:r>
          </w:p>
        </w:tc>
      </w:tr>
      <w:tr w:rsidR="00CD0563" w:rsidRPr="00A7247C" w:rsidTr="004F3E0B">
        <w:trPr>
          <w:trHeight w:val="102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942" w:type="dxa"/>
            <w:gridSpan w:val="2"/>
            <w:vAlign w:val="center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 Гкал/час</w:t>
            </w:r>
          </w:p>
        </w:tc>
      </w:tr>
      <w:tr w:rsidR="00CD0563" w:rsidRPr="00A7247C" w:rsidTr="004F3E0B">
        <w:trPr>
          <w:trHeight w:val="102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Итого:</w:t>
            </w:r>
          </w:p>
        </w:tc>
        <w:tc>
          <w:tcPr>
            <w:tcW w:w="2942" w:type="dxa"/>
            <w:gridSpan w:val="2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proofErr w:type="gramStart"/>
            <w:r>
              <w:rPr>
                <w:sz w:val="22"/>
                <w:szCs w:val="22"/>
              </w:rPr>
              <w:t xml:space="preserve">88 </w:t>
            </w:r>
            <w:r w:rsidRPr="00906DC2">
              <w:rPr>
                <w:sz w:val="22"/>
                <w:szCs w:val="22"/>
              </w:rPr>
              <w:t xml:space="preserve"> </w:t>
            </w:r>
            <w:r w:rsidRPr="00A7247C">
              <w:rPr>
                <w:sz w:val="22"/>
                <w:szCs w:val="22"/>
              </w:rPr>
              <w:t>Гкал</w:t>
            </w:r>
            <w:proofErr w:type="gramEnd"/>
            <w:r w:rsidRPr="00A7247C">
              <w:rPr>
                <w:sz w:val="22"/>
                <w:szCs w:val="22"/>
              </w:rPr>
              <w:t>/час</w:t>
            </w:r>
          </w:p>
        </w:tc>
      </w:tr>
      <w:tr w:rsidR="00CD0563" w:rsidRPr="00A7247C" w:rsidTr="004F3E0B">
        <w:trPr>
          <w:trHeight w:val="69"/>
          <w:jc w:val="center"/>
        </w:trPr>
        <w:tc>
          <w:tcPr>
            <w:tcW w:w="4784" w:type="dxa"/>
            <w:vMerge w:val="restart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Средний КПД котлов</w:t>
            </w:r>
          </w:p>
        </w:tc>
        <w:tc>
          <w:tcPr>
            <w:tcW w:w="2393" w:type="dxa"/>
            <w:gridSpan w:val="2"/>
          </w:tcPr>
          <w:p w:rsidR="00CD0563" w:rsidRPr="000A0EB0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  <w:r w:rsidRPr="00A7247C">
              <w:rPr>
                <w:sz w:val="22"/>
                <w:szCs w:val="22"/>
              </w:rPr>
              <w:t>%</w:t>
            </w:r>
          </w:p>
        </w:tc>
      </w:tr>
      <w:tr w:rsidR="00CD0563" w:rsidRPr="00A7247C" w:rsidTr="004F3E0B">
        <w:trPr>
          <w:trHeight w:val="67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  <w:r w:rsidRPr="00A7247C">
              <w:rPr>
                <w:sz w:val="22"/>
                <w:szCs w:val="22"/>
              </w:rPr>
              <w:t>%</w:t>
            </w:r>
          </w:p>
        </w:tc>
      </w:tr>
      <w:tr w:rsidR="00CD0563" w:rsidRPr="00A7247C" w:rsidTr="004F3E0B">
        <w:trPr>
          <w:trHeight w:val="67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  <w:r w:rsidRPr="00A7247C">
              <w:rPr>
                <w:sz w:val="22"/>
                <w:szCs w:val="22"/>
              </w:rPr>
              <w:t>%</w:t>
            </w:r>
          </w:p>
        </w:tc>
      </w:tr>
      <w:tr w:rsidR="00CD0563" w:rsidRPr="00A7247C" w:rsidTr="004F3E0B">
        <w:trPr>
          <w:trHeight w:val="67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91,0%</w:t>
            </w:r>
          </w:p>
        </w:tc>
      </w:tr>
      <w:tr w:rsidR="00CD0563" w:rsidRPr="00A7247C" w:rsidTr="004F3E0B">
        <w:trPr>
          <w:trHeight w:val="67"/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</w:tr>
      <w:tr w:rsidR="00CD0563" w:rsidRPr="00A7247C" w:rsidTr="004F3E0B">
        <w:trPr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 xml:space="preserve">Износ </w:t>
            </w:r>
            <w:r>
              <w:rPr>
                <w:sz w:val="22"/>
                <w:szCs w:val="22"/>
              </w:rPr>
              <w:t>котлов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 – 50</w:t>
            </w:r>
            <w:r w:rsidRPr="00E31753">
              <w:rPr>
                <w:sz w:val="22"/>
                <w:szCs w:val="22"/>
              </w:rPr>
              <w:t xml:space="preserve"> %</w:t>
            </w:r>
          </w:p>
        </w:tc>
      </w:tr>
      <w:tr w:rsidR="00CD0563" w:rsidRPr="00A7247C" w:rsidTr="004F3E0B">
        <w:trPr>
          <w:trHeight w:val="372"/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Основной вид топлива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Природный газ</w:t>
            </w:r>
          </w:p>
        </w:tc>
      </w:tr>
      <w:tr w:rsidR="00CD0563" w:rsidRPr="00A7247C" w:rsidTr="004F3E0B">
        <w:trPr>
          <w:trHeight w:val="141"/>
          <w:jc w:val="center"/>
        </w:trPr>
        <w:tc>
          <w:tcPr>
            <w:tcW w:w="4784" w:type="dxa"/>
            <w:vMerge w:val="restart"/>
            <w:vAlign w:val="center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Условный расход топлива на производство</w:t>
            </w:r>
          </w:p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 xml:space="preserve"> 1 Гкал</w:t>
            </w:r>
          </w:p>
        </w:tc>
        <w:tc>
          <w:tcPr>
            <w:tcW w:w="2393" w:type="dxa"/>
            <w:gridSpan w:val="2"/>
          </w:tcPr>
          <w:p w:rsidR="00CD0563" w:rsidRPr="000A0EB0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Pr="00A7247C" w:rsidRDefault="00CD0563" w:rsidP="004F3E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резерве</w:t>
            </w:r>
          </w:p>
        </w:tc>
      </w:tr>
      <w:tr w:rsidR="00CD0563" w:rsidRPr="00A7247C" w:rsidTr="004F3E0B">
        <w:trPr>
          <w:trHeight w:val="138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Pr="00A7247C" w:rsidRDefault="00CD0563" w:rsidP="004F3E0B">
            <w:pPr>
              <w:jc w:val="center"/>
              <w:rPr>
                <w:color w:val="000000"/>
                <w:sz w:val="22"/>
                <w:szCs w:val="22"/>
              </w:rPr>
            </w:pPr>
            <w:r w:rsidRPr="00A7247C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4,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r w:rsidRPr="00A7247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7247C">
              <w:rPr>
                <w:color w:val="000000"/>
                <w:sz w:val="22"/>
                <w:szCs w:val="22"/>
              </w:rPr>
              <w:t>кг.у.т</w:t>
            </w:r>
            <w:proofErr w:type="spellEnd"/>
            <w:r w:rsidRPr="00A7247C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CD0563" w:rsidRPr="00A7247C" w:rsidTr="004F3E0B">
        <w:trPr>
          <w:trHeight w:val="138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Pr="009D751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Pr="00A7247C" w:rsidRDefault="00CD0563" w:rsidP="004F3E0B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,01 кг"/>
              </w:smartTagPr>
              <w:r>
                <w:rPr>
                  <w:color w:val="000000"/>
                  <w:sz w:val="22"/>
                  <w:szCs w:val="22"/>
                </w:rPr>
                <w:t xml:space="preserve">156,01 </w:t>
              </w:r>
              <w:proofErr w:type="spellStart"/>
              <w:r>
                <w:rPr>
                  <w:color w:val="000000"/>
                  <w:sz w:val="22"/>
                  <w:szCs w:val="22"/>
                </w:rPr>
                <w:t>кг</w:t>
              </w:r>
            </w:smartTag>
            <w:r>
              <w:rPr>
                <w:color w:val="000000"/>
                <w:sz w:val="22"/>
                <w:szCs w:val="22"/>
              </w:rPr>
              <w:t>.у.т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D0563" w:rsidRPr="00A7247C" w:rsidTr="004F3E0B">
        <w:trPr>
          <w:trHeight w:val="138"/>
          <w:jc w:val="center"/>
        </w:trPr>
        <w:tc>
          <w:tcPr>
            <w:tcW w:w="4784" w:type="dxa"/>
            <w:vMerge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CD0563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КСВа-2.0</w:t>
            </w:r>
          </w:p>
        </w:tc>
        <w:tc>
          <w:tcPr>
            <w:tcW w:w="2393" w:type="dxa"/>
            <w:vAlign w:val="center"/>
          </w:tcPr>
          <w:p w:rsidR="00CD0563" w:rsidRDefault="00CD0563" w:rsidP="004F3E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резерве</w:t>
            </w:r>
          </w:p>
        </w:tc>
      </w:tr>
      <w:tr w:rsidR="00CD0563" w:rsidRPr="00A7247C" w:rsidTr="004F3E0B">
        <w:trPr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Удельное энергопотребление котельной на выработку 1 Гкал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44,29</w:t>
            </w:r>
            <w:r w:rsidRPr="00BC79D8">
              <w:rPr>
                <w:sz w:val="22"/>
                <w:szCs w:val="22"/>
              </w:rPr>
              <w:t xml:space="preserve"> </w:t>
            </w:r>
            <w:proofErr w:type="gramStart"/>
            <w:r w:rsidRPr="00BC79D8">
              <w:rPr>
                <w:sz w:val="22"/>
                <w:szCs w:val="22"/>
              </w:rPr>
              <w:t>кВт-ч</w:t>
            </w:r>
            <w:proofErr w:type="gramEnd"/>
            <w:r w:rsidRPr="00BC79D8">
              <w:rPr>
                <w:sz w:val="22"/>
                <w:szCs w:val="22"/>
              </w:rPr>
              <w:t>/1Гкал</w:t>
            </w:r>
            <w:r w:rsidRPr="00A7247C">
              <w:rPr>
                <w:sz w:val="22"/>
                <w:szCs w:val="22"/>
              </w:rPr>
              <w:t xml:space="preserve"> в год</w:t>
            </w:r>
          </w:p>
        </w:tc>
      </w:tr>
      <w:tr w:rsidR="00CD0563" w:rsidRPr="00A7247C" w:rsidTr="004F3E0B">
        <w:trPr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Присоединенная максимальная тепловая нагрузка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  <w:r w:rsidRPr="00A7247C">
              <w:rPr>
                <w:sz w:val="22"/>
                <w:szCs w:val="22"/>
              </w:rPr>
              <w:t xml:space="preserve"> Гкал/час</w:t>
            </w:r>
          </w:p>
        </w:tc>
      </w:tr>
      <w:tr w:rsidR="00CD0563" w:rsidRPr="00A7247C" w:rsidTr="004F3E0B">
        <w:trPr>
          <w:jc w:val="center"/>
        </w:trPr>
        <w:tc>
          <w:tcPr>
            <w:tcW w:w="4784" w:type="dxa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Температурный график отпуска тепловой энергии</w:t>
            </w:r>
          </w:p>
        </w:tc>
        <w:tc>
          <w:tcPr>
            <w:tcW w:w="4786" w:type="dxa"/>
            <w:gridSpan w:val="3"/>
            <w:vAlign w:val="center"/>
          </w:tcPr>
          <w:p w:rsidR="00CD0563" w:rsidRPr="00A7247C" w:rsidRDefault="00CD0563" w:rsidP="004F3E0B">
            <w:pPr>
              <w:jc w:val="center"/>
              <w:rPr>
                <w:sz w:val="22"/>
                <w:szCs w:val="22"/>
              </w:rPr>
            </w:pPr>
            <w:r w:rsidRPr="00A7247C">
              <w:rPr>
                <w:sz w:val="22"/>
                <w:szCs w:val="22"/>
              </w:rPr>
              <w:t>70-9</w:t>
            </w:r>
            <w:r>
              <w:rPr>
                <w:sz w:val="22"/>
                <w:szCs w:val="22"/>
              </w:rPr>
              <w:t>5</w:t>
            </w:r>
            <w:r w:rsidRPr="00A7247C">
              <w:rPr>
                <w:sz w:val="22"/>
                <w:szCs w:val="22"/>
              </w:rPr>
              <w:t>º</w:t>
            </w:r>
          </w:p>
        </w:tc>
      </w:tr>
    </w:tbl>
    <w:p w:rsidR="00CD0563" w:rsidRDefault="00CD0563" w:rsidP="00CD0563">
      <w:pPr>
        <w:pStyle w:val="a3"/>
        <w:spacing w:after="0"/>
        <w:ind w:firstLine="567"/>
        <w:jc w:val="both"/>
        <w:rPr>
          <w:rFonts w:eastAsia="Calibri"/>
          <w:sz w:val="22"/>
          <w:szCs w:val="22"/>
        </w:rPr>
      </w:pPr>
      <w:r w:rsidRPr="00A7247C">
        <w:rPr>
          <w:rFonts w:eastAsia="Calibri"/>
          <w:sz w:val="22"/>
          <w:szCs w:val="22"/>
        </w:rPr>
        <w:t xml:space="preserve"> </w:t>
      </w:r>
    </w:p>
    <w:p w:rsidR="00CD0563" w:rsidRPr="00A7247C" w:rsidRDefault="00CD0563" w:rsidP="00CD0563">
      <w:pPr>
        <w:pStyle w:val="a3"/>
        <w:spacing w:after="0"/>
        <w:ind w:firstLine="567"/>
        <w:jc w:val="both"/>
        <w:rPr>
          <w:sz w:val="22"/>
          <w:szCs w:val="22"/>
        </w:rPr>
      </w:pPr>
      <w:r w:rsidRPr="00A7247C">
        <w:rPr>
          <w:sz w:val="22"/>
          <w:szCs w:val="22"/>
        </w:rPr>
        <w:t xml:space="preserve">Основным видом топлива является природный газ. Резервное топливо отсутствует. Котельная работает в водогрейном режиме. Система теплоснабжения </w:t>
      </w:r>
      <w:proofErr w:type="gramStart"/>
      <w:r w:rsidRPr="00A7247C">
        <w:rPr>
          <w:sz w:val="22"/>
          <w:szCs w:val="22"/>
        </w:rPr>
        <w:t>–  закрытая</w:t>
      </w:r>
      <w:proofErr w:type="gramEnd"/>
      <w:r w:rsidRPr="00A7247C">
        <w:rPr>
          <w:sz w:val="22"/>
          <w:szCs w:val="22"/>
        </w:rPr>
        <w:t>. Регулирование отпуска тепла – качественное, за счет изменения температуры сетевой воды в соответствии с температурным график</w:t>
      </w:r>
      <w:r>
        <w:rPr>
          <w:sz w:val="22"/>
          <w:szCs w:val="22"/>
        </w:rPr>
        <w:t>о</w:t>
      </w:r>
      <w:r w:rsidRPr="00A7247C">
        <w:rPr>
          <w:sz w:val="22"/>
          <w:szCs w:val="22"/>
        </w:rPr>
        <w:t xml:space="preserve">м. </w:t>
      </w:r>
    </w:p>
    <w:p w:rsidR="00E03128" w:rsidRDefault="00E03128"/>
    <w:p w:rsidR="00ED6FC2" w:rsidRDefault="00ED6FC2"/>
    <w:p w:rsidR="00ED6FC2" w:rsidRDefault="00ED6FC2"/>
    <w:p w:rsidR="00ED6FC2" w:rsidRDefault="00ED6FC2"/>
    <w:p w:rsidR="00ED6FC2" w:rsidRDefault="00ED6FC2"/>
    <w:sectPr w:rsidR="00ED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63"/>
    <w:rsid w:val="004C219D"/>
    <w:rsid w:val="006E3370"/>
    <w:rsid w:val="00CD0563"/>
    <w:rsid w:val="00E03128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9B4B-8C0D-47C8-B484-32FE1CB8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CD0563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locked/>
    <w:rsid w:val="00CD0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4</cp:revision>
  <dcterms:created xsi:type="dcterms:W3CDTF">2017-01-10T06:23:00Z</dcterms:created>
  <dcterms:modified xsi:type="dcterms:W3CDTF">2017-01-10T10:58:00Z</dcterms:modified>
</cp:coreProperties>
</file>